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0" w:rsidRDefault="004273D2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>Anti-</w:t>
      </w:r>
      <w:r w:rsidR="000D5692">
        <w:rPr>
          <w:rFonts w:ascii="微软雅黑" w:eastAsia="微软雅黑" w:hAnsi="微软雅黑" w:hint="eastAsia"/>
          <w:b/>
          <w:color w:val="252E7D"/>
          <w:sz w:val="32"/>
          <w:szCs w:val="32"/>
        </w:rPr>
        <w:t>PG</w:t>
      </w:r>
      <w:r w:rsidR="00ED47E5"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I</w:t>
      </w:r>
      <w:bookmarkStart w:id="0" w:name="_GoBack"/>
      <w:bookmarkEnd w:id="0"/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antibody</w:t>
      </w:r>
    </w:p>
    <w:tbl>
      <w:tblPr>
        <w:tblStyle w:val="GridTable2Accent1"/>
        <w:tblpPr w:leftFromText="180" w:rightFromText="180" w:vertAnchor="page" w:horzAnchor="page" w:tblpX="1133" w:tblpY="2866"/>
        <w:tblW w:w="8947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3207"/>
        <w:gridCol w:w="3207"/>
      </w:tblGrid>
      <w:tr w:rsidR="000D5692" w:rsidTr="000D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791354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3207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252E7D"/>
                <w:szCs w:val="21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Isotype</w:t>
            </w:r>
            <w:proofErr w:type="spellEnd"/>
          </w:p>
        </w:tc>
        <w:tc>
          <w:tcPr>
            <w:tcW w:w="3207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0D5692" w:rsidRDefault="000D5692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Applications</w:t>
            </w:r>
          </w:p>
        </w:tc>
      </w:tr>
      <w:tr w:rsidR="000D5692" w:rsidTr="000D569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0D5692" w:rsidRDefault="000D5692" w:rsidP="000D5692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K50f4</w:t>
            </w:r>
          </w:p>
        </w:tc>
        <w:tc>
          <w:tcPr>
            <w:tcW w:w="3207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0D5692" w:rsidRDefault="000D5692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onoclonal </w:t>
            </w:r>
            <w:proofErr w:type="spellStart"/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207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0D5692" w:rsidRDefault="000D5692" w:rsidP="000D5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Capture</w:t>
            </w:r>
          </w:p>
        </w:tc>
      </w:tr>
      <w:tr w:rsidR="000D5692" w:rsidTr="000D569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0D5692" w:rsidRDefault="000D5692" w:rsidP="000D5692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56t1</w:t>
            </w:r>
          </w:p>
        </w:tc>
        <w:tc>
          <w:tcPr>
            <w:tcW w:w="3207" w:type="dxa"/>
          </w:tcPr>
          <w:p w:rsidR="000D5692" w:rsidRDefault="000D5692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M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onoclonal </w:t>
            </w:r>
            <w:proofErr w:type="spellStart"/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lg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207" w:type="dxa"/>
          </w:tcPr>
          <w:p w:rsidR="000D5692" w:rsidRDefault="000D5692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Cs/>
                <w:color w:val="000000" w:themeColor="text1"/>
                <w:szCs w:val="21"/>
              </w:rPr>
              <w:t>Detection</w:t>
            </w:r>
          </w:p>
        </w:tc>
      </w:tr>
    </w:tbl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 w:rsidP="000D5692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3E3050" w:rsidRDefault="003E3050" w:rsidP="000D5692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tbl>
      <w:tblPr>
        <w:tblStyle w:val="1"/>
        <w:tblW w:w="8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6541"/>
      </w:tblGrid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ind w:right="315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Description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Cultured in vitro, without contamination of mouse antibodies</w:t>
            </w:r>
          </w:p>
        </w:tc>
      </w:tr>
      <w:tr w:rsidR="00F11130" w:rsidTr="004273D2">
        <w:trPr>
          <w:trHeight w:val="623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Clear and colorless liquid without flocculent precipita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tion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5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Purity＞9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8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 xml:space="preserve">%，purified by Protein 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A/G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chromatography</w:t>
            </w:r>
          </w:p>
        </w:tc>
      </w:tr>
      <w:tr w:rsidR="00F11130" w:rsidTr="004273D2">
        <w:trPr>
          <w:trHeight w:val="638"/>
          <w:jc w:val="center"/>
        </w:trPr>
        <w:tc>
          <w:tcPr>
            <w:tcW w:w="2441" w:type="dxa"/>
          </w:tcPr>
          <w:p w:rsidR="00F11130" w:rsidRPr="004273D2" w:rsidRDefault="004E7100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541" w:type="dxa"/>
          </w:tcPr>
          <w:p w:rsidR="00F11130" w:rsidRPr="004273D2" w:rsidRDefault="004E7100" w:rsidP="000D569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1</w:t>
            </w:r>
            <w:r w:rsidR="003E3050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×</w:t>
            </w:r>
            <w:r w:rsidR="003E3050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 xml:space="preserve"> </w:t>
            </w:r>
            <w:r w:rsidRPr="004273D2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P</w:t>
            </w: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BS</w:t>
            </w:r>
          </w:p>
        </w:tc>
      </w:tr>
      <w:tr w:rsidR="00F11130" w:rsidTr="004273D2">
        <w:trPr>
          <w:trHeight w:val="2841"/>
          <w:jc w:val="center"/>
        </w:trPr>
        <w:tc>
          <w:tcPr>
            <w:tcW w:w="2441" w:type="dxa"/>
          </w:tcPr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  <w:r w:rsidRPr="004273D2">
              <w:rPr>
                <w:rFonts w:ascii="Arial Unicode MS" w:eastAsia="Arial Unicode MS" w:hAnsi="Arial Unicode MS" w:cs="Arial Unicode MS" w:hint="eastAsia"/>
                <w:bCs/>
                <w:color w:val="252E7D"/>
                <w:szCs w:val="21"/>
              </w:rPr>
              <w:t>Storage instructions</w:t>
            </w:r>
          </w:p>
          <w:p w:rsidR="00F11130" w:rsidRPr="004273D2" w:rsidRDefault="00F11130" w:rsidP="004273D2">
            <w:pPr>
              <w:ind w:leftChars="540" w:left="1134"/>
              <w:jc w:val="left"/>
              <w:rPr>
                <w:rFonts w:ascii="Arial Unicode MS" w:eastAsia="Arial Unicode MS" w:hAnsi="Arial Unicode MS" w:cs="Arial Unicode MS"/>
                <w:bCs/>
                <w:color w:val="252E7D"/>
                <w:szCs w:val="21"/>
              </w:rPr>
            </w:pPr>
          </w:p>
        </w:tc>
        <w:tc>
          <w:tcPr>
            <w:tcW w:w="6541" w:type="dxa"/>
          </w:tcPr>
          <w:p w:rsidR="004273D2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Upon delivery aliquot and store at -20°C. Avoid freeze / thaw cycles.</w:t>
            </w:r>
          </w:p>
          <w:p w:rsidR="00F11130" w:rsidRPr="004273D2" w:rsidRDefault="004273D2" w:rsidP="004273D2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</w:pPr>
            <w:r w:rsidRPr="004273D2">
              <w:rPr>
                <w:rFonts w:ascii="Arial Unicode MS" w:eastAsia="Arial Unicode MS" w:hAnsi="Arial Unicode MS" w:cs="Arial Unicode MS"/>
                <w:bCs/>
                <w:color w:val="000000" w:themeColor="text1"/>
                <w:szCs w:val="21"/>
              </w:rPr>
              <w:t>Store at 2 - 8°C (35.6 – 46.4°F) for up to 12 months or at &lt;-20 °C (-4°F) for up to 24 months</w:t>
            </w:r>
            <w:r w:rsidR="008F088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Cs w:val="21"/>
              </w:rPr>
              <w:t>.</w:t>
            </w:r>
          </w:p>
        </w:tc>
      </w:tr>
    </w:tbl>
    <w:p w:rsidR="001A3AC3" w:rsidRPr="004273D2" w:rsidRDefault="001A3AC3"/>
    <w:sectPr w:rsidR="001A3AC3" w:rsidRPr="004273D2" w:rsidSect="00F11130">
      <w:headerReference w:type="default" r:id="rId8"/>
      <w:footerReference w:type="default" r:id="rId9"/>
      <w:pgSz w:w="11907" w:h="16839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44" w:rsidRDefault="00752B44" w:rsidP="00F11130">
      <w:r>
        <w:separator/>
      </w:r>
    </w:p>
  </w:endnote>
  <w:endnote w:type="continuationSeparator" w:id="0">
    <w:p w:rsidR="00752B44" w:rsidRDefault="00752B44" w:rsidP="00F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752B44">
    <w:pPr>
      <w:pStyle w:val="a3"/>
      <w:jc w:val="center"/>
      <w:rPr>
        <w:color w:val="1F497D"/>
      </w:rPr>
    </w:pPr>
    <w:r>
      <w:rPr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51" type="#_x0000_t32" style="position:absolute;left:0;text-align:left;margin-left:1.15pt;margin-top:1.45pt;width:521.9pt;height:.3pt;flip:y;z-index:251660288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S3Rz1gAAAAYBAAAPAAAAAAAAAAEAIAAA&#10;ACIAAABkcnMvZG93bnJldi54bWxQSwECFAAUAAAACACHTuJA0g4GMNUBAACzAwAADgAAAAAAAAAB&#10;ACAAAAAlAQAAZHJzL2Uyb0RvYy54bWxQSwUGAAAAAAYABgBZAQAAbAUAAAAA&#10;" strokecolor="#5b9bd5 [3204]" strokeweight=".5pt">
          <v:stroke joinstyle="miter"/>
        </v:shape>
      </w:pict>
    </w:r>
  </w:p>
  <w:p w:rsidR="00F11130" w:rsidRDefault="004E7100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>Tel: 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44" w:rsidRDefault="00752B44" w:rsidP="00F11130">
      <w:r>
        <w:separator/>
      </w:r>
    </w:p>
  </w:footnote>
  <w:footnote w:type="continuationSeparator" w:id="0">
    <w:p w:rsidR="00752B44" w:rsidRDefault="00752B44" w:rsidP="00F1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4E7100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114300" distR="114300">
          <wp:extent cx="1158875" cy="280670"/>
          <wp:effectExtent l="0" t="0" r="3175" b="5080"/>
          <wp:docPr id="1" name="图片 1" descr="OK  logo 0502定稿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K  logo 0502定稿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B4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422.4pt;margin-top:-6.05pt;width:89.8pt;height:34.55pt;z-index:251663360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CgMrZklAgAAJgQAAA4AAAAAAAAAAQAgAAAAKgEAAGRycy9lMm9Eb2MueG1sUEsFBgAA&#10;AAAGAAYAWQEAAMEFAAAAAA==&#10;" filled="f" stroked="f" strokeweight=".5pt">
          <v:textbox>
            <w:txbxContent>
              <w:p w:rsidR="008E3BF9" w:rsidRDefault="008E3B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F11130" w:rsidRDefault="004E7100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 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752B44">
      <w:pict>
        <v:line id="直线 2" o:spid="_x0000_s2052" style="position:absolute;z-index:251661312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zgzVAAAABwEAAA8AAAAAAAAAAQAgAAAAIgAAAGRycy9k&#10;b3ducmV2LnhtbFBLAQIUABQAAAAIAIdO4kBtmnlozAEAAIsDAAAOAAAAAAAAAAEAIAAAACQBAABk&#10;cnMvZTJvRG9jLnhtbFBLBQYAAAAABgAGAFkBAABiBQAAAAA=&#10;" strokecolor="#21528c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B518A4"/>
    <w:rsid w:val="000C601E"/>
    <w:rsid w:val="000D5692"/>
    <w:rsid w:val="000E5279"/>
    <w:rsid w:val="000E7DDF"/>
    <w:rsid w:val="001A3AC3"/>
    <w:rsid w:val="001E2056"/>
    <w:rsid w:val="003C78EE"/>
    <w:rsid w:val="003D144C"/>
    <w:rsid w:val="003D4413"/>
    <w:rsid w:val="003E3050"/>
    <w:rsid w:val="00421E8E"/>
    <w:rsid w:val="004273D2"/>
    <w:rsid w:val="00453673"/>
    <w:rsid w:val="00476B35"/>
    <w:rsid w:val="004E7100"/>
    <w:rsid w:val="00560396"/>
    <w:rsid w:val="005607D2"/>
    <w:rsid w:val="00584B25"/>
    <w:rsid w:val="005B5CCD"/>
    <w:rsid w:val="005F5DCE"/>
    <w:rsid w:val="006268AE"/>
    <w:rsid w:val="00633387"/>
    <w:rsid w:val="00642D95"/>
    <w:rsid w:val="00677DE9"/>
    <w:rsid w:val="00752B44"/>
    <w:rsid w:val="00791354"/>
    <w:rsid w:val="007A7875"/>
    <w:rsid w:val="007D649F"/>
    <w:rsid w:val="008E3BF9"/>
    <w:rsid w:val="008F088B"/>
    <w:rsid w:val="0090313F"/>
    <w:rsid w:val="00904DA5"/>
    <w:rsid w:val="00952974"/>
    <w:rsid w:val="00A65677"/>
    <w:rsid w:val="00AB100E"/>
    <w:rsid w:val="00B4465C"/>
    <w:rsid w:val="00B57E1E"/>
    <w:rsid w:val="00B961AC"/>
    <w:rsid w:val="00BB329D"/>
    <w:rsid w:val="00BE4A76"/>
    <w:rsid w:val="00C63A63"/>
    <w:rsid w:val="00CD6322"/>
    <w:rsid w:val="00D1376E"/>
    <w:rsid w:val="00D56ECE"/>
    <w:rsid w:val="00D918AB"/>
    <w:rsid w:val="00E4126E"/>
    <w:rsid w:val="00E4147D"/>
    <w:rsid w:val="00E57998"/>
    <w:rsid w:val="00EB1E1A"/>
    <w:rsid w:val="00EC4E0C"/>
    <w:rsid w:val="00ED47E5"/>
    <w:rsid w:val="00EF4962"/>
    <w:rsid w:val="00F11130"/>
    <w:rsid w:val="00F13F2F"/>
    <w:rsid w:val="00F754DA"/>
    <w:rsid w:val="00F83170"/>
    <w:rsid w:val="00FA2424"/>
    <w:rsid w:val="00FD32C5"/>
    <w:rsid w:val="0392349E"/>
    <w:rsid w:val="039A1788"/>
    <w:rsid w:val="0679318C"/>
    <w:rsid w:val="0DAE25A9"/>
    <w:rsid w:val="14FB2AD5"/>
    <w:rsid w:val="16B518A4"/>
    <w:rsid w:val="1BED43EC"/>
    <w:rsid w:val="1FC65231"/>
    <w:rsid w:val="304B6A98"/>
    <w:rsid w:val="3A186653"/>
    <w:rsid w:val="3A2470DD"/>
    <w:rsid w:val="3B5E3745"/>
    <w:rsid w:val="3BAD01C1"/>
    <w:rsid w:val="4066138D"/>
    <w:rsid w:val="46196804"/>
    <w:rsid w:val="491013B0"/>
    <w:rsid w:val="4A260E12"/>
    <w:rsid w:val="4CF20A7B"/>
    <w:rsid w:val="790D1ECD"/>
    <w:rsid w:val="7E5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1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1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qFormat/>
    <w:rsid w:val="00F11130"/>
    <w:rPr>
      <w:rFonts w:ascii="Times New Roman" w:eastAsia="宋体" w:hAnsi="Times New Roman" w:cs="Times New Roman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网格型1"/>
    <w:basedOn w:val="a1"/>
    <w:qFormat/>
    <w:rsid w:val="00F1113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65677"/>
    <w:rPr>
      <w:sz w:val="18"/>
      <w:szCs w:val="18"/>
    </w:rPr>
  </w:style>
  <w:style w:type="character" w:customStyle="1" w:styleId="Char">
    <w:name w:val="批注框文本 Char"/>
    <w:basedOn w:val="a0"/>
    <w:link w:val="a6"/>
    <w:rsid w:val="00A6567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12</cp:revision>
  <cp:lastPrinted>2019-09-10T02:58:00Z</cp:lastPrinted>
  <dcterms:created xsi:type="dcterms:W3CDTF">2020-04-10T07:25:00Z</dcterms:created>
  <dcterms:modified xsi:type="dcterms:W3CDTF">2020-05-22T07:23:00Z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